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6D" w:rsidRDefault="00EE0E6D" w:rsidP="00A5083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INTERVENTI VOLTI AL CONTENIMENTO DELL’EMERGENZA ABITATIVA E AL MANTENIMENTO DELL’ALLOGGIO IN LOCAZIONE</w:t>
      </w: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005231" w:rsidRDefault="00A5083A" w:rsidP="00005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DICHIARAZIONE DEL PROPRIETARIO</w:t>
      </w:r>
    </w:p>
    <w:p w:rsidR="00EE0E6D" w:rsidRPr="00005231" w:rsidRDefault="00EE0E6D" w:rsidP="00005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 Prov. _______________ il 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telefono/E-mail 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proprietario dell’immobile/legale rappresentante della società proprietaria dell’immobile sito in 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E0E6D" w:rsidRDefault="00EE0E6D" w:rsidP="00A5083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via/piazza ___________________________________________________ n. ________________ </w:t>
      </w:r>
    </w:p>
    <w:p w:rsidR="00EE0E6D" w:rsidRDefault="00EE0E6D" w:rsidP="00A5083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dato in locazione al/alla sig./sig.ra __________________________________________________,</w:t>
      </w:r>
      <w:r>
        <w:rPr>
          <w:rFonts w:ascii="Arial" w:hAnsi="Arial" w:cs="Arial"/>
          <w:iCs/>
        </w:rPr>
        <w:t xml:space="preserve">  </w:t>
      </w:r>
    </w:p>
    <w:p w:rsidR="00EE0E6D" w:rsidRDefault="00EE0E6D" w:rsidP="00005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di quanto previsto all’art. 47 del d.p.r. 28 dicembre 2000 n. 445, consapevole della decadenza dal beneficio e delle responsabilità penali previste dagli artt. 75 e 76 </w:t>
      </w:r>
    </w:p>
    <w:p w:rsidR="00EE0E6D" w:rsidRDefault="00EE0E6D" w:rsidP="0000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medesimo d.p.r. n. 445/2000 nel caso di dichiarazione non veritiera e falsità negli atti,</w:t>
      </w:r>
    </w:p>
    <w:p w:rsidR="00005231" w:rsidRDefault="00005231" w:rsidP="0000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5231" w:rsidRDefault="00005231" w:rsidP="0000523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05231" w:rsidRPr="00005231" w:rsidRDefault="00005231" w:rsidP="000052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regolare pagamento del canone di locazione </w:t>
      </w:r>
      <w:r>
        <w:rPr>
          <w:rFonts w:ascii="Arial" w:hAnsi="Arial" w:cs="Arial"/>
          <w:iCs/>
        </w:rPr>
        <w:t>dell’alloggio di mia proprietà, locato con contratto n. ________registrato il ________________ all'Agenzia delle Entrate di ______________________</w:t>
      </w:r>
    </w:p>
    <w:p w:rsidR="00EE0E6D" w:rsidRDefault="00EE0E6D" w:rsidP="00A508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A5083A" w:rsidRPr="00A5083A" w:rsidRDefault="00A5083A" w:rsidP="00A5083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5083A">
        <w:rPr>
          <w:color w:val="auto"/>
          <w:sz w:val="22"/>
          <w:szCs w:val="22"/>
        </w:rPr>
        <w:t>a non aumentare il canone per 12 mesi o a rinnovare il contratto alle stesse condizioni se in scadenza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Allegare fotocopia di documento d’identità in corso di validità   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0254E9" w:rsidRDefault="000254E9" w:rsidP="000254E9">
      <w:pPr>
        <w:pStyle w:val="Rientrocorpodeltesto"/>
        <w:tabs>
          <w:tab w:val="left" w:pos="0"/>
        </w:tabs>
        <w:spacing w:after="0" w:line="240" w:lineRule="auto"/>
        <w:ind w:left="0"/>
        <w:jc w:val="both"/>
      </w:pPr>
      <w:r>
        <w:rPr>
          <w:rFonts w:ascii="Arial" w:hAnsi="Arial" w:cs="Arial"/>
          <w:color w:val="000000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/>
        </w:rPr>
        <w:t>Regolamento UE 679/16.</w:t>
      </w:r>
    </w:p>
    <w:p w:rsidR="000254E9" w:rsidRPr="000254E9" w:rsidRDefault="000254E9" w:rsidP="000254E9">
      <w:pPr>
        <w:pStyle w:val="Rientrocorpodeltesto"/>
        <w:tabs>
          <w:tab w:val="left" w:pos="0"/>
        </w:tabs>
        <w:spacing w:after="0" w:line="240" w:lineRule="auto"/>
        <w:ind w:left="0"/>
        <w:jc w:val="both"/>
      </w:pPr>
      <w:r>
        <w:rPr>
          <w:rFonts w:ascii="Arial" w:eastAsia="Times New Roman" w:hAnsi="Arial" w:cs="Arial"/>
          <w:color w:val="000000"/>
        </w:rPr>
        <w:t xml:space="preserve">La finalità </w:t>
      </w:r>
      <w:r w:rsidRPr="000254E9">
        <w:rPr>
          <w:rFonts w:ascii="Arial" w:eastAsia="Times New Roman" w:hAnsi="Arial" w:cs="Arial"/>
        </w:rPr>
        <w:t>del trattamento dei dati è:</w:t>
      </w:r>
      <w:r w:rsidRPr="000254E9">
        <w:rPr>
          <w:rFonts w:ascii="Arial" w:eastAsia="Times New Roman" w:hAnsi="Arial" w:cs="Arial"/>
          <w:bCs/>
        </w:rPr>
        <w:t xml:space="preserve"> l’esame dell’istanza per l’accesso alle misure previste dalla D.G.R. X/6465/17 di Regione Lombardia che ne rappresenta la base giuridica del trattamento.</w:t>
      </w:r>
    </w:p>
    <w:p w:rsidR="000254E9" w:rsidRPr="000254E9" w:rsidRDefault="000254E9" w:rsidP="000254E9">
      <w:pPr>
        <w:pStyle w:val="Rientrocorpodeltesto"/>
        <w:tabs>
          <w:tab w:val="left" w:pos="0"/>
        </w:tabs>
        <w:spacing w:after="0" w:line="240" w:lineRule="auto"/>
        <w:ind w:left="0"/>
        <w:jc w:val="both"/>
      </w:pPr>
      <w:r w:rsidRPr="000254E9">
        <w:rPr>
          <w:rFonts w:ascii="Arial" w:eastAsia="Times New Roman" w:hAnsi="Arial" w:cs="Arial"/>
          <w:bCs/>
        </w:rPr>
        <w:t>Il Comune di ______________e il Consorzio Casalasco Servizi Sociali</w:t>
      </w:r>
      <w:r w:rsidRPr="000254E9">
        <w:rPr>
          <w:rFonts w:ascii="Arial" w:eastAsia="Times New Roman" w:hAnsi="Arial" w:cs="Arial"/>
        </w:rPr>
        <w:t xml:space="preserve">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  <w:bookmarkStart w:id="0" w:name="_GoBack"/>
      <w:bookmarkEnd w:id="0"/>
    </w:p>
    <w:p w:rsidR="000254E9" w:rsidRPr="000254E9" w:rsidRDefault="000254E9" w:rsidP="000254E9">
      <w:pPr>
        <w:pStyle w:val="Standard"/>
        <w:tabs>
          <w:tab w:val="left" w:pos="0"/>
        </w:tabs>
        <w:ind w:right="98"/>
        <w:jc w:val="both"/>
      </w:pPr>
      <w:r w:rsidRPr="000254E9">
        <w:rPr>
          <w:rFonts w:ascii="Arial" w:eastAsia="Times New Roman" w:hAnsi="Arial" w:cs="Arial"/>
          <w:b w:val="0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0254E9">
        <w:rPr>
          <w:rFonts w:ascii="Arial" w:eastAsia="Times New Roman" w:hAnsi="Arial" w:cs="Arial"/>
          <w:b w:val="0"/>
          <w:bCs w:val="0"/>
          <w:sz w:val="22"/>
          <w:szCs w:val="22"/>
          <w:lang w:eastAsia="it-IT"/>
        </w:rPr>
        <w:t>opposizione.</w:t>
      </w:r>
    </w:p>
    <w:p w:rsidR="000254E9" w:rsidRPr="000254E9" w:rsidRDefault="000254E9" w:rsidP="000254E9">
      <w:pPr>
        <w:spacing w:after="0" w:line="240" w:lineRule="auto"/>
        <w:jc w:val="both"/>
      </w:pPr>
      <w:r w:rsidRPr="000254E9">
        <w:rPr>
          <w:rFonts w:ascii="Arial" w:hAnsi="Arial" w:cs="Arial"/>
        </w:rPr>
        <w:t>Il Titolare del trattamento ai sensi art. 4 comma 7 e art. 24 del GDPR è il Comune di____________</w:t>
      </w:r>
    </w:p>
    <w:p w:rsidR="000254E9" w:rsidRPr="000254E9" w:rsidRDefault="000254E9" w:rsidP="000254E9">
      <w:pPr>
        <w:spacing w:after="0" w:line="240" w:lineRule="auto"/>
        <w:jc w:val="both"/>
        <w:rPr>
          <w:rFonts w:ascii="Arial" w:hAnsi="Arial" w:cs="Arial"/>
        </w:rPr>
      </w:pPr>
      <w:r w:rsidRPr="000254E9">
        <w:rPr>
          <w:rFonts w:ascii="Arial" w:hAnsi="Arial" w:cs="Arial"/>
        </w:rPr>
        <w:t>Il Responsabile esterno del Trattamento ai sensi dell’art. 28 del GDPR è il Consorzio Casalasco Servizi Sociali.</w:t>
      </w:r>
    </w:p>
    <w:p w:rsidR="000254E9" w:rsidRDefault="000254E9" w:rsidP="000254E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Responsabile della Protezione Dati (DPO) ai sensi art. 37 del GDPR per il Consorzio Casalasco Servizi Sociali è l’Avv. Papa Abdoulaye Mbodj.</w:t>
      </w:r>
    </w:p>
    <w:p w:rsidR="000254E9" w:rsidRDefault="000254E9" w:rsidP="000254E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la sottoscrizione l’interessato presta il proprio consenso informato al trattamento dei dati.</w:t>
      </w:r>
    </w:p>
    <w:p w:rsidR="00C30B94" w:rsidRDefault="00C30B94" w:rsidP="00C30B9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0E6D" w:rsidRDefault="00EE0E6D" w:rsidP="00EE0E6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E0E6D" w:rsidRDefault="00EE0E6D" w:rsidP="001F6E23">
      <w:pPr>
        <w:pStyle w:val="Default"/>
        <w:jc w:val="center"/>
        <w:rPr>
          <w:rFonts w:ascii="Century Gothic" w:hAnsi="Century Gothic"/>
          <w:bCs/>
        </w:rPr>
      </w:pPr>
    </w:p>
    <w:sectPr w:rsidR="00EE0E6D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F5" w:rsidRDefault="003506F5" w:rsidP="001F6E23">
      <w:pPr>
        <w:spacing w:after="0" w:line="240" w:lineRule="auto"/>
      </w:pPr>
      <w:r>
        <w:separator/>
      </w:r>
    </w:p>
  </w:endnote>
  <w:endnote w:type="continuationSeparator" w:id="0">
    <w:p w:rsidR="003506F5" w:rsidRDefault="003506F5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F5" w:rsidRDefault="003506F5" w:rsidP="001F6E23">
      <w:pPr>
        <w:spacing w:after="0" w:line="240" w:lineRule="auto"/>
      </w:pPr>
      <w:r>
        <w:separator/>
      </w:r>
    </w:p>
  </w:footnote>
  <w:footnote w:type="continuationSeparator" w:id="0">
    <w:p w:rsidR="003506F5" w:rsidRDefault="003506F5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03"/>
      <w:gridCol w:w="222"/>
      <w:gridCol w:w="222"/>
      <w:gridCol w:w="5191"/>
    </w:tblGrid>
    <w:tr w:rsidR="00020886" w:rsidRPr="001F6E23" w:rsidTr="00020886">
      <w:tc>
        <w:tcPr>
          <w:tcW w:w="3530" w:type="dxa"/>
        </w:tcPr>
        <w:p w:rsidR="00020886" w:rsidRPr="00053DD6" w:rsidRDefault="00A360BB" w:rsidP="00FA3C2E">
          <w:pPr>
            <w:pStyle w:val="Intestazione"/>
            <w:rPr>
              <w:rFonts w:ascii="Arial" w:hAnsi="Arial" w:cs="Arial"/>
            </w:rPr>
          </w:pPr>
          <w:r w:rsidRPr="00A360BB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A360BB" w:rsidP="00A360BB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A360BB">
            <w:rPr>
              <w:rFonts w:ascii="Arial" w:hAnsi="Arial" w:cs="Arial"/>
              <w:caps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36BFA"/>
    <w:multiLevelType w:val="hybridMultilevel"/>
    <w:tmpl w:val="AFA870FC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81"/>
    <w:rsid w:val="00005231"/>
    <w:rsid w:val="00020886"/>
    <w:rsid w:val="000254E9"/>
    <w:rsid w:val="0012059A"/>
    <w:rsid w:val="001F6E23"/>
    <w:rsid w:val="00267A48"/>
    <w:rsid w:val="002B39C2"/>
    <w:rsid w:val="00346462"/>
    <w:rsid w:val="003506F5"/>
    <w:rsid w:val="0041194A"/>
    <w:rsid w:val="004C154F"/>
    <w:rsid w:val="00502154"/>
    <w:rsid w:val="0051137A"/>
    <w:rsid w:val="00536087"/>
    <w:rsid w:val="00571480"/>
    <w:rsid w:val="00586D2A"/>
    <w:rsid w:val="005F7507"/>
    <w:rsid w:val="00743096"/>
    <w:rsid w:val="00777B07"/>
    <w:rsid w:val="007B2F5A"/>
    <w:rsid w:val="0083791B"/>
    <w:rsid w:val="009A6208"/>
    <w:rsid w:val="009B0C81"/>
    <w:rsid w:val="00A360BB"/>
    <w:rsid w:val="00A5083A"/>
    <w:rsid w:val="00B00FF1"/>
    <w:rsid w:val="00B81238"/>
    <w:rsid w:val="00C0027C"/>
    <w:rsid w:val="00C30B94"/>
    <w:rsid w:val="00E61D81"/>
    <w:rsid w:val="00E8011A"/>
    <w:rsid w:val="00EC2514"/>
    <w:rsid w:val="00ED47E9"/>
    <w:rsid w:val="00EE0E6D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316984-F74E-40CA-AB06-A25AF36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0E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EE0E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E0E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E0E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B9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B9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0B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B94"/>
  </w:style>
  <w:style w:type="paragraph" w:customStyle="1" w:styleId="Standard">
    <w:name w:val="Standard"/>
    <w:qFormat/>
    <w:rsid w:val="00C30B94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4</cp:revision>
  <dcterms:created xsi:type="dcterms:W3CDTF">2017-10-17T09:19:00Z</dcterms:created>
  <dcterms:modified xsi:type="dcterms:W3CDTF">2018-11-15T15:38:00Z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-284269732</vt:i4>
  </property>
  <property fmtid="{D5CDD505-2E9C-101B-9397-08002B2CF9AE}" pid="3" name="_NewReviewCycle">
    <vt:lpwstr/>
  </property>
  <property fmtid="{D5CDD505-2E9C-101B-9397-08002B2CF9AE}" pid="4" name="_EmailSubject">
    <vt:lpwstr>Invio per posta elettronica: Bando emergenza abitativa misura 4 - Casalmaggiore</vt:lpwstr>
  </property>
  <property fmtid="{D5CDD505-2E9C-101B-9397-08002B2CF9AE}" pid="5" name="_AuthorEmail">
    <vt:lpwstr>c.cozzini@concass.it</vt:lpwstr>
  </property>
  <property fmtid="{D5CDD505-2E9C-101B-9397-08002B2CF9AE}" pid="6" name="_AuthorEmailDisplayName">
    <vt:lpwstr>Cristina Cozzini</vt:lpwstr>
  </property>
  <property fmtid="{D5CDD505-2E9C-101B-9397-08002B2CF9AE}" pid="7" name="_ReviewingToolsShownOnce">
    <vt:lpwstr/>
  </property>
</Properties>
</file>