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</w:p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D84DBE" w:rsidRDefault="00D84DBE" w:rsidP="00D84DB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84DBE" w:rsidTr="00D84DBE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BE" w:rsidRDefault="00D84DBE">
            <w:pPr>
              <w:pStyle w:val="Standard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1081" w:rsidRPr="00701081" w:rsidRDefault="00D84DBE" w:rsidP="0070108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DOMANDA DI CONTRIBUTO FINALIZZATA A SOSTENERE </w:t>
            </w:r>
            <w:r w:rsidR="00701081" w:rsidRPr="00701081">
              <w:rPr>
                <w:rFonts w:ascii="Arial" w:hAnsi="Arial" w:cs="Arial"/>
              </w:rPr>
              <w:t>NUCLEI FAMILIARI CON ALLOGGIO DI PROPRIETA’ ALL’ASTA A SEGUITO DI PIGNORAMENTO PER MANCATO PAGAMENTO DELLE RATE</w:t>
            </w:r>
          </w:p>
          <w:p w:rsidR="00D84DBE" w:rsidRDefault="00D84DBE" w:rsidP="00701081">
            <w:pPr>
              <w:pStyle w:val="Standard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MISURA </w:t>
            </w:r>
            <w:r w:rsidR="0070108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</w:t>
            </w:r>
          </w:p>
        </w:tc>
      </w:tr>
    </w:tbl>
    <w:p w:rsidR="00D84DBE" w:rsidRDefault="00D84DBE" w:rsidP="00D84DBE">
      <w:pPr>
        <w:jc w:val="center"/>
        <w:rPr>
          <w:rFonts w:ascii="Arial" w:hAnsi="Arial" w:cs="Arial"/>
          <w:b/>
          <w:sz w:val="28"/>
          <w:szCs w:val="28"/>
        </w:rPr>
      </w:pPr>
    </w:p>
    <w:p w:rsidR="00D84DBE" w:rsidRDefault="00D84DBE" w:rsidP="00D8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078"/>
      </w:tblGrid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pStyle w:val="Titolo4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 w:rsidP="00D84DBE">
            <w:pPr>
              <w:numPr>
                <w:ilvl w:val="0"/>
                <w:numId w:val="2"/>
              </w:numPr>
              <w:spacing w:before="40" w:after="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Soggetto interessato </w:t>
            </w:r>
          </w:p>
          <w:p w:rsidR="00D84DBE" w:rsidRDefault="00D84DBE" w:rsidP="00D84D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Delegato (allegare delega con copia del documento di identità del delegante)</w:t>
            </w:r>
          </w:p>
          <w:p w:rsidR="00D84DBE" w:rsidRDefault="00D84DBE" w:rsidP="00D84DBE">
            <w:pPr>
              <w:numPr>
                <w:ilvl w:val="0"/>
                <w:numId w:val="2"/>
              </w:numPr>
              <w:spacing w:after="4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Amministratore di Sostegno/Tutore/Curatore (allegare decreto di nomina)</w:t>
            </w:r>
          </w:p>
        </w:tc>
      </w:tr>
    </w:tbl>
    <w:p w:rsidR="00D84DBE" w:rsidRDefault="00D84DBE" w:rsidP="00D84DBE">
      <w:pPr>
        <w:jc w:val="both"/>
        <w:rPr>
          <w:rFonts w:ascii="Arial" w:hAnsi="Arial" w:cs="Arial"/>
        </w:rPr>
      </w:pPr>
    </w:p>
    <w:p w:rsidR="00D84DBE" w:rsidRDefault="00D84DBE" w:rsidP="00D84DBE">
      <w:pPr>
        <w:pStyle w:val="Titolo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D84DBE" w:rsidRDefault="00D84DBE" w:rsidP="00D84D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sé</w:t>
      </w:r>
    </w:p>
    <w:p w:rsidR="00D84DBE" w:rsidRDefault="00D84DBE" w:rsidP="00D84D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  il</w:t>
      </w:r>
      <w:proofErr w:type="gramEnd"/>
      <w:r>
        <w:rPr>
          <w:rFonts w:ascii="Arial" w:hAnsi="Arial" w:cs="Arial"/>
        </w:rPr>
        <w:t xml:space="preserve"> sig. / la sig.ra:</w:t>
      </w:r>
    </w:p>
    <w:p w:rsidR="00D84DBE" w:rsidRDefault="00D84DBE" w:rsidP="00D84DBE">
      <w:pPr>
        <w:ind w:left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4DBE" w:rsidRDefault="00D84DBE" w:rsidP="00701081">
      <w:pPr>
        <w:pStyle w:val="Standard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la concessione del </w:t>
      </w:r>
      <w:r>
        <w:rPr>
          <w:rFonts w:ascii="Arial" w:hAnsi="Arial" w:cs="Arial"/>
          <w:b w:val="0"/>
          <w:sz w:val="22"/>
          <w:szCs w:val="22"/>
        </w:rPr>
        <w:t xml:space="preserve">contributo in favore </w:t>
      </w:r>
      <w:r w:rsidR="00701081">
        <w:rPr>
          <w:rFonts w:ascii="Arial" w:hAnsi="Arial" w:cs="Arial"/>
          <w:b w:val="0"/>
          <w:sz w:val="22"/>
          <w:szCs w:val="22"/>
        </w:rPr>
        <w:t>per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01081" w:rsidRPr="00701081">
        <w:rPr>
          <w:rFonts w:ascii="Arial" w:hAnsi="Arial" w:cs="Arial"/>
          <w:b w:val="0"/>
        </w:rPr>
        <w:t>nuclei familiari con alloggio di propriet</w:t>
      </w:r>
      <w:r w:rsidR="00701081">
        <w:rPr>
          <w:rFonts w:ascii="Arial" w:hAnsi="Arial" w:cs="Arial"/>
          <w:b w:val="0"/>
        </w:rPr>
        <w:t xml:space="preserve">à </w:t>
      </w:r>
      <w:r w:rsidR="00701081" w:rsidRPr="00701081">
        <w:rPr>
          <w:rFonts w:ascii="Arial" w:hAnsi="Arial" w:cs="Arial"/>
          <w:b w:val="0"/>
        </w:rPr>
        <w:t>all’asta a seguito di pignoramento per mancato pagamento delle rate</w:t>
      </w:r>
      <w:r>
        <w:rPr>
          <w:rFonts w:ascii="Arial" w:hAnsi="Arial" w:cs="Arial"/>
          <w:b w:val="0"/>
          <w:sz w:val="22"/>
          <w:szCs w:val="22"/>
        </w:rPr>
        <w:t xml:space="preserve"> (ai sensi della L. R. 16/2016, art.1 c.6).</w:t>
      </w:r>
    </w:p>
    <w:p w:rsidR="00410C2C" w:rsidRDefault="00410C2C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lang w:eastAsia="it-IT"/>
        </w:rPr>
      </w:pPr>
      <w:r>
        <w:rPr>
          <w:rFonts w:ascii="Arial" w:hAnsi="Arial" w:cs="Arial"/>
          <w:iCs/>
        </w:rPr>
        <w:t xml:space="preserve">A tal fine, consapevole che ai sensi degli artt. 71, 72 e 76 del D.P.R. n. 445/2000: 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le dichiarazioni mendaci, la falsità degli atti e l’uso di atti falsi sono puniti ai sensi del codice penale e delle leggi speciali vigenti in materia;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il Comune di (indicare il Comune di residenza) ___________________________________ potrà procedere ad idonei controlli diretti ad accertare la veridicità delle dichiarazioni rese;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qualora dal controllo emerga la non veridicità del contenuto delle dichiarazioni, il/la sottoscritto/a decade dai benefici ottenuti,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SOTTO LA PROPRIA RESPONSABILITA’ DICHIARA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le persone inserite nel proprio stato di famiglia sono indicate nell’autodichiarazione per il rilascio dell’attestazione ISEE;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almeno un membro del nucleo familiare è residente da 5 anni (o più) in Regione Lombardia;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 avere un ISEE non superiore ad </w:t>
      </w:r>
      <w:r w:rsidRPr="001E2682">
        <w:rPr>
          <w:rFonts w:ascii="Arial" w:hAnsi="Arial" w:cs="Arial"/>
          <w:iCs/>
          <w:highlight w:val="yellow"/>
        </w:rPr>
        <w:t xml:space="preserve">€ </w:t>
      </w:r>
      <w:r w:rsidR="00701081" w:rsidRPr="001E2682">
        <w:rPr>
          <w:rFonts w:ascii="Arial" w:hAnsi="Arial" w:cs="Arial"/>
          <w:iCs/>
          <w:highlight w:val="yellow"/>
        </w:rPr>
        <w:t>26</w:t>
      </w:r>
      <w:r w:rsidRPr="001E2682">
        <w:rPr>
          <w:rFonts w:ascii="Arial" w:hAnsi="Arial" w:cs="Arial"/>
          <w:iCs/>
          <w:highlight w:val="yellow"/>
        </w:rPr>
        <w:t>.000,00</w:t>
      </w:r>
      <w:r>
        <w:rPr>
          <w:rFonts w:ascii="Arial" w:hAnsi="Arial" w:cs="Arial"/>
          <w:iCs/>
        </w:rPr>
        <w:t xml:space="preserve"> come risulta da attestazione n. _____________________________________;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titolare (né il sottoscritto né alcun componente del nucleo familiare) di diritto di proprietà, usufrutto, uso o abitazione in Regione Lombardia di altro immobile fruibile ed adeguato alle esigenze del nucleo familiare;</w:t>
      </w:r>
    </w:p>
    <w:p w:rsidR="00701081" w:rsidRPr="00701081" w:rsidRDefault="00D84DBE" w:rsidP="0070108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per cittadini extracomunitari, di essere in possesso di regolare permesso di soggiorno.</w:t>
      </w:r>
    </w:p>
    <w:p w:rsidR="00701081" w:rsidRDefault="00701081" w:rsidP="0070108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4DBE" w:rsidRDefault="00D84DBE" w:rsidP="0070108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</w:t>
      </w:r>
    </w:p>
    <w:p w:rsidR="00D84DBE" w:rsidRDefault="00D84DBE" w:rsidP="00D8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comunicare, anche tramite un familiare, eventuali motivi che, </w:t>
      </w:r>
      <w:r>
        <w:rPr>
          <w:rFonts w:ascii="Arial" w:hAnsi="Arial"/>
        </w:rPr>
        <w:t xml:space="preserve">nel corso dei tre mesi successivi all’eventuale erogazione del contributo da parte del </w:t>
      </w:r>
      <w:r w:rsidR="006C0F64">
        <w:rPr>
          <w:rFonts w:ascii="Arial" w:hAnsi="Arial"/>
        </w:rPr>
        <w:t xml:space="preserve">Consorzio Casalasco Servizi </w:t>
      </w:r>
      <w:r w:rsidR="00A27F32">
        <w:rPr>
          <w:rFonts w:ascii="Arial" w:hAnsi="Arial"/>
        </w:rPr>
        <w:t>Sociali comportino</w:t>
      </w:r>
      <w:r>
        <w:rPr>
          <w:rFonts w:ascii="Arial" w:hAnsi="Arial" w:cs="Arial"/>
        </w:rPr>
        <w:t xml:space="preserve"> la decadenza del diritto al beneficio (es.: decesso, trasferimento in Comune non compreso nel distretto di </w:t>
      </w:r>
      <w:r w:rsidR="00BE1A29">
        <w:rPr>
          <w:rFonts w:ascii="Arial" w:hAnsi="Arial" w:cs="Arial"/>
        </w:rPr>
        <w:t>Casalmaggiore</w:t>
      </w:r>
      <w:r>
        <w:rPr>
          <w:rFonts w:ascii="Arial" w:hAnsi="Arial" w:cs="Arial"/>
        </w:rPr>
        <w:t>, assegnazione di alloggio ALER, ecc.).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ALLEGA</w:t>
      </w:r>
    </w:p>
    <w:p w:rsidR="00D84DBE" w:rsidRDefault="00D84DBE" w:rsidP="00C50742">
      <w:pPr>
        <w:pStyle w:val="Corpodeltesto3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ISEE in corso di validità;</w:t>
      </w:r>
    </w:p>
    <w:p w:rsidR="00D84DBE" w:rsidRDefault="00D84DBE" w:rsidP="00C50742">
      <w:pPr>
        <w:pStyle w:val="Corpodeltesto3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documento di riconoscimento in corso di validità;</w:t>
      </w:r>
    </w:p>
    <w:p w:rsidR="00701081" w:rsidRPr="00701081" w:rsidRDefault="00701081" w:rsidP="00C50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01081">
        <w:rPr>
          <w:color w:val="auto"/>
          <w:sz w:val="22"/>
          <w:szCs w:val="22"/>
        </w:rPr>
        <w:t xml:space="preserve">- visura catastale dell’immobile all’asta; </w:t>
      </w:r>
    </w:p>
    <w:p w:rsidR="00701081" w:rsidRPr="00701081" w:rsidRDefault="00701081" w:rsidP="00C50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01081">
        <w:rPr>
          <w:color w:val="auto"/>
          <w:sz w:val="22"/>
          <w:szCs w:val="22"/>
        </w:rPr>
        <w:t xml:space="preserve">- </w:t>
      </w:r>
      <w:r w:rsidRPr="00701081">
        <w:rPr>
          <w:sz w:val="22"/>
          <w:szCs w:val="22"/>
        </w:rPr>
        <w:t>atto di pignoramento/messa all’asta dell’immobile di proprietà</w:t>
      </w:r>
      <w:r w:rsidRPr="00701081">
        <w:rPr>
          <w:color w:val="auto"/>
          <w:sz w:val="22"/>
          <w:szCs w:val="22"/>
        </w:rPr>
        <w:t xml:space="preserve">; </w:t>
      </w:r>
    </w:p>
    <w:p w:rsidR="00D84DBE" w:rsidRPr="00701081" w:rsidRDefault="00D84DBE" w:rsidP="00C50742">
      <w:pPr>
        <w:pStyle w:val="Corpodeltesto3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attestazione della condizione di vulnerabilità socio-economica compilato dai Servizi Sociali del </w:t>
      </w:r>
      <w:r w:rsidRPr="00701081">
        <w:rPr>
          <w:rFonts w:ascii="Arial" w:hAnsi="Arial" w:cs="Arial"/>
          <w:b w:val="0"/>
          <w:sz w:val="22"/>
          <w:szCs w:val="22"/>
        </w:rPr>
        <w:t>Comune di residenza;</w:t>
      </w:r>
    </w:p>
    <w:p w:rsidR="00D84DBE" w:rsidRDefault="00D84DBE" w:rsidP="00C50742">
      <w:pPr>
        <w:pStyle w:val="Corpodeltesto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 caso di cittadino extra-UE</w:t>
      </w:r>
      <w:r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permesso di soggiorno e/o carta di soggiorno in corso di validità.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pStyle w:val="Rientrocorpodeltesto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50742" w:rsidRDefault="00C50742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4668E" w:rsidRDefault="00C4668E" w:rsidP="00C4668E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C4668E" w:rsidRDefault="00C4668E" w:rsidP="00C4668E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C4668E" w:rsidRDefault="00C4668E" w:rsidP="00C4668E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C4668E" w:rsidRDefault="00C4668E" w:rsidP="00C4668E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C4668E" w:rsidRDefault="00C4668E" w:rsidP="00C4668E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Titolare del trattamento ai sensi art. 4 comma 7 e 24 del GDPR è il Consorzio Casalasco Servizi Sociali.</w:t>
      </w:r>
    </w:p>
    <w:p w:rsidR="00C4668E" w:rsidRDefault="00C4668E" w:rsidP="00C4668E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C4668E" w:rsidRDefault="00C4668E" w:rsidP="00C4668E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C4668E" w:rsidRDefault="00C4668E" w:rsidP="00C4668E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L’elenco aggiornato dei Sub-Responsabili e degli Incaricati Autorizzati al trattamento per il Consorzio Casalasco Servizi Sociali è custodito presso la sede del Consorzio.</w:t>
      </w:r>
    </w:p>
    <w:p w:rsidR="00C4668E" w:rsidRDefault="00C4668E" w:rsidP="00C4668E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C4668E" w:rsidRDefault="00C4668E" w:rsidP="00C4668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84DBE" w:rsidRDefault="00D84DBE" w:rsidP="00D84DBE">
      <w:pPr>
        <w:pStyle w:val="Rientrocorpodeltesto3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4DBE" w:rsidRDefault="00D84DBE" w:rsidP="00D84DBE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1343"/>
      <w:gridCol w:w="389"/>
      <w:gridCol w:w="4064"/>
    </w:tblGrid>
    <w:tr w:rsidR="00020886" w:rsidRPr="001F6E23" w:rsidTr="00020886">
      <w:tc>
        <w:tcPr>
          <w:tcW w:w="3530" w:type="dxa"/>
        </w:tcPr>
        <w:p w:rsidR="00020886" w:rsidRPr="00053DD6" w:rsidRDefault="006225EF" w:rsidP="00FA3C2E">
          <w:pPr>
            <w:pStyle w:val="Intestazione"/>
            <w:rPr>
              <w:rFonts w:ascii="Arial" w:hAnsi="Arial" w:cs="Arial"/>
            </w:rPr>
          </w:pPr>
          <w:r w:rsidRPr="006225EF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6225EF" w:rsidP="006225EF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6225EF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9241D"/>
    <w:multiLevelType w:val="hybridMultilevel"/>
    <w:tmpl w:val="FB660E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CE0"/>
    <w:multiLevelType w:val="hybridMultilevel"/>
    <w:tmpl w:val="4B380E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12059A"/>
    <w:rsid w:val="001E2682"/>
    <w:rsid w:val="001F6E23"/>
    <w:rsid w:val="00230A0A"/>
    <w:rsid w:val="002B39C2"/>
    <w:rsid w:val="00410C2C"/>
    <w:rsid w:val="0051137A"/>
    <w:rsid w:val="00536087"/>
    <w:rsid w:val="00571480"/>
    <w:rsid w:val="006225EF"/>
    <w:rsid w:val="006C0F64"/>
    <w:rsid w:val="00701081"/>
    <w:rsid w:val="00743096"/>
    <w:rsid w:val="00777B07"/>
    <w:rsid w:val="007B2F5A"/>
    <w:rsid w:val="0083791B"/>
    <w:rsid w:val="008E5C39"/>
    <w:rsid w:val="009A6208"/>
    <w:rsid w:val="009B0C81"/>
    <w:rsid w:val="00A27F32"/>
    <w:rsid w:val="00A445FC"/>
    <w:rsid w:val="00B00FF1"/>
    <w:rsid w:val="00BE1A29"/>
    <w:rsid w:val="00C0027C"/>
    <w:rsid w:val="00C4668E"/>
    <w:rsid w:val="00C50742"/>
    <w:rsid w:val="00D84DBE"/>
    <w:rsid w:val="00E2635D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8B8F79A-55C2-4648-B0EE-77A99EE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4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84DB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84D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84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84D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84DB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84D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D84DBE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66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668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66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12</cp:revision>
  <dcterms:created xsi:type="dcterms:W3CDTF">2017-09-26T14:00:00Z</dcterms:created>
  <dcterms:modified xsi:type="dcterms:W3CDTF">2018-10-24T07:45:00Z</dcterms:modified>
</cp:coreProperties>
</file>